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3871"/>
        <w:gridCol w:w="3597"/>
        <w:gridCol w:w="4052"/>
      </w:tblGrid>
      <w:tr w:rsidR="000C1933" w:rsidRPr="00787FD2" w14:paraId="6B64BA96" w14:textId="77777777" w:rsidTr="00AE121A">
        <w:tc>
          <w:tcPr>
            <w:tcW w:w="11520" w:type="dxa"/>
            <w:gridSpan w:val="3"/>
          </w:tcPr>
          <w:p w14:paraId="5B60F538" w14:textId="568F6A1D" w:rsidR="00C34009" w:rsidRPr="00787FD2" w:rsidRDefault="00C34009" w:rsidP="00C340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7FD2">
              <w:rPr>
                <w:rFonts w:cstheme="minorHAnsi"/>
                <w:b/>
                <w:sz w:val="28"/>
                <w:szCs w:val="28"/>
              </w:rPr>
              <w:t>Mr. Lynch’s Science Classroom Newsletter 202</w:t>
            </w:r>
            <w:r w:rsidR="00476E83">
              <w:rPr>
                <w:rFonts w:cstheme="minorHAnsi"/>
                <w:b/>
                <w:sz w:val="28"/>
                <w:szCs w:val="28"/>
              </w:rPr>
              <w:t>4</w:t>
            </w:r>
            <w:r w:rsidRPr="00787FD2">
              <w:rPr>
                <w:rFonts w:cstheme="minorHAnsi"/>
                <w:b/>
                <w:sz w:val="28"/>
                <w:szCs w:val="28"/>
              </w:rPr>
              <w:t>-2</w:t>
            </w:r>
            <w:r w:rsidR="00476E83">
              <w:rPr>
                <w:rFonts w:cstheme="minorHAnsi"/>
                <w:b/>
                <w:sz w:val="28"/>
                <w:szCs w:val="28"/>
              </w:rPr>
              <w:t>5</w:t>
            </w:r>
          </w:p>
          <w:p w14:paraId="6E919378" w14:textId="30159EE4" w:rsidR="000C1933" w:rsidRPr="00787FD2" w:rsidRDefault="0090077E" w:rsidP="00C340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Communication: </w:t>
            </w:r>
            <w:r w:rsidR="00C34009" w:rsidRPr="00787FD2">
              <w:rPr>
                <w:rFonts w:cstheme="minorHAnsi"/>
                <w:b/>
              </w:rPr>
              <w:t xml:space="preserve">Email: </w:t>
            </w:r>
            <w:hyperlink r:id="rId8" w:history="1">
              <w:r w:rsidR="00C34009" w:rsidRPr="00787FD2">
                <w:rPr>
                  <w:rFonts w:cstheme="minorHAnsi"/>
                  <w:b/>
                  <w:color w:val="0000FF"/>
                  <w:u w:val="single"/>
                </w:rPr>
                <w:t>lynchj@gcsnc.com</w:t>
              </w:r>
            </w:hyperlink>
            <w:r w:rsidR="00C34009" w:rsidRPr="00787FD2">
              <w:rPr>
                <w:rFonts w:cstheme="minorHAnsi"/>
                <w:b/>
              </w:rPr>
              <w:tab/>
              <w:t>Phone: 336-605-3333</w:t>
            </w:r>
            <w:r w:rsidR="00476E83">
              <w:rPr>
                <w:rFonts w:cstheme="minorHAnsi"/>
                <w:b/>
              </w:rPr>
              <w:t xml:space="preserve">                   Remind: remid.com/join/lynch2025</w:t>
            </w:r>
          </w:p>
          <w:p w14:paraId="4670AB34" w14:textId="55CE8357" w:rsidR="00C34009" w:rsidRPr="00787FD2" w:rsidRDefault="00C34009" w:rsidP="00C34009">
            <w:pPr>
              <w:jc w:val="center"/>
              <w:rPr>
                <w:rFonts w:cstheme="minorHAnsi"/>
              </w:rPr>
            </w:pPr>
          </w:p>
        </w:tc>
      </w:tr>
      <w:tr w:rsidR="000C1933" w:rsidRPr="00787FD2" w14:paraId="4CA28820" w14:textId="77777777" w:rsidTr="00AE121A">
        <w:tc>
          <w:tcPr>
            <w:tcW w:w="3871" w:type="dxa"/>
          </w:tcPr>
          <w:p w14:paraId="5A18185C" w14:textId="02032D6D" w:rsidR="00787FD2" w:rsidRPr="00787FD2" w:rsidRDefault="001C454E" w:rsidP="00787FD2">
            <w:pPr>
              <w:rPr>
                <w:rFonts w:cstheme="minorHAnsi"/>
                <w:b/>
                <w:bCs/>
                <w:u w:val="single"/>
              </w:rPr>
            </w:pPr>
            <w:r w:rsidRPr="00787FD2">
              <w:rPr>
                <w:rFonts w:cstheme="minorHAnsi"/>
              </w:rPr>
              <w:t xml:space="preserve">                </w:t>
            </w:r>
            <w:r w:rsidR="00787FD2" w:rsidRPr="00787FD2">
              <w:rPr>
                <w:rFonts w:cstheme="minorHAnsi"/>
                <w:b/>
                <w:bCs/>
                <w:u w:val="single"/>
              </w:rPr>
              <w:t>Units of Study</w:t>
            </w:r>
          </w:p>
          <w:p w14:paraId="32498E2F" w14:textId="77777777" w:rsidR="00524D2A" w:rsidRDefault="00524D2A" w:rsidP="00524D2A">
            <w:pPr>
              <w:rPr>
                <w:rFonts w:cstheme="minorHAnsi"/>
              </w:rPr>
            </w:pPr>
            <w:r>
              <w:rPr>
                <w:rFonts w:cstheme="minorHAnsi"/>
              </w:rPr>
              <w:t>ESS.8.1: Earth’s Place in the Universe (earth history)</w:t>
            </w:r>
          </w:p>
          <w:p w14:paraId="1F48A6A9" w14:textId="77777777" w:rsidR="00524D2A" w:rsidRDefault="00524D2A" w:rsidP="00524D2A">
            <w:pPr>
              <w:rPr>
                <w:rFonts w:cstheme="minorHAnsi"/>
              </w:rPr>
            </w:pPr>
            <w:r>
              <w:rPr>
                <w:rFonts w:cstheme="minorHAnsi"/>
              </w:rPr>
              <w:t>LS.8.3: Biological Evolution</w:t>
            </w:r>
          </w:p>
          <w:p w14:paraId="2904E5FD" w14:textId="77777777" w:rsidR="00524D2A" w:rsidRDefault="00524D2A" w:rsidP="00524D2A">
            <w:pPr>
              <w:rPr>
                <w:rFonts w:cstheme="minorHAnsi"/>
              </w:rPr>
            </w:pPr>
            <w:r>
              <w:rPr>
                <w:rFonts w:cstheme="minorHAnsi"/>
              </w:rPr>
              <w:t>ESS.8.2: Earth’s systems (hydrosphere)</w:t>
            </w:r>
          </w:p>
          <w:p w14:paraId="2EF743A5" w14:textId="77777777" w:rsidR="00524D2A" w:rsidRDefault="00524D2A" w:rsidP="00524D2A">
            <w:pPr>
              <w:rPr>
                <w:rFonts w:cstheme="minorHAnsi"/>
              </w:rPr>
            </w:pPr>
            <w:r>
              <w:rPr>
                <w:rFonts w:cstheme="minorHAnsi"/>
              </w:rPr>
              <w:t>ESS.8.3: Earth and Human Activity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water quality)</w:t>
            </w:r>
          </w:p>
          <w:p w14:paraId="1FEB42DB" w14:textId="77777777" w:rsidR="00524D2A" w:rsidRDefault="00524D2A" w:rsidP="00524D2A">
            <w:pPr>
              <w:rPr>
                <w:rFonts w:cstheme="minorHAnsi"/>
              </w:rPr>
            </w:pPr>
            <w:r>
              <w:rPr>
                <w:rFonts w:cstheme="minorHAnsi"/>
              </w:rPr>
              <w:t>LS.8.2: Ecosystems</w:t>
            </w:r>
          </w:p>
          <w:p w14:paraId="39C36E12" w14:textId="77777777" w:rsidR="00524D2A" w:rsidRDefault="00524D2A" w:rsidP="00524D2A">
            <w:pPr>
              <w:rPr>
                <w:rFonts w:cstheme="minorHAnsi"/>
              </w:rPr>
            </w:pPr>
            <w:r>
              <w:rPr>
                <w:rFonts w:cstheme="minorHAnsi"/>
              </w:rPr>
              <w:t>LS.8.1: Molecules to Organisms (bio)</w:t>
            </w:r>
          </w:p>
          <w:p w14:paraId="19126B53" w14:textId="21C149BB" w:rsidR="004333E1" w:rsidRDefault="004333E1" w:rsidP="004333E1">
            <w:pPr>
              <w:rPr>
                <w:rFonts w:cstheme="minorHAnsi"/>
              </w:rPr>
            </w:pPr>
            <w:r>
              <w:rPr>
                <w:rFonts w:cstheme="minorHAnsi"/>
              </w:rPr>
              <w:t>PS.8.1: Matter and it’s interactions</w:t>
            </w:r>
          </w:p>
          <w:p w14:paraId="77F788DF" w14:textId="216A2372" w:rsidR="004333E1" w:rsidRDefault="004333E1">
            <w:pPr>
              <w:rPr>
                <w:rFonts w:cstheme="minorHAnsi"/>
              </w:rPr>
            </w:pPr>
            <w:r>
              <w:rPr>
                <w:rFonts w:cstheme="minorHAnsi"/>
              </w:rPr>
              <w:t>ESS.8.4: Earth and Human Activity (energy)</w:t>
            </w:r>
          </w:p>
          <w:p w14:paraId="7FDE9910" w14:textId="77777777" w:rsidR="004333E1" w:rsidRPr="00787FD2" w:rsidRDefault="004333E1">
            <w:pPr>
              <w:rPr>
                <w:rFonts w:cstheme="minorHAnsi"/>
              </w:rPr>
            </w:pPr>
          </w:p>
          <w:p w14:paraId="7445C2C1" w14:textId="5E1331CB" w:rsidR="000F7B88" w:rsidRPr="000F7B88" w:rsidRDefault="000F7B88" w:rsidP="000F7B88">
            <w:pPr>
              <w:spacing w:after="240"/>
              <w:jc w:val="center"/>
              <w:rPr>
                <w:rFonts w:cstheme="minorHAnsi"/>
              </w:rPr>
            </w:pPr>
            <w:r w:rsidRPr="000F7B88">
              <w:rPr>
                <w:rFonts w:cstheme="minorHAnsi"/>
              </w:rPr>
              <w:t xml:space="preserve">This year in science we will continue to investigate the world around us. We will do this through observing, inquiring, </w:t>
            </w:r>
            <w:r w:rsidR="004333E1" w:rsidRPr="000F7B88">
              <w:rPr>
                <w:rFonts w:cstheme="minorHAnsi"/>
              </w:rPr>
              <w:t>investigating,</w:t>
            </w:r>
            <w:r w:rsidRPr="000F7B88">
              <w:rPr>
                <w:rFonts w:cstheme="minorHAnsi"/>
              </w:rPr>
              <w:t xml:space="preserve"> and experimenting.</w:t>
            </w:r>
          </w:p>
          <w:p w14:paraId="0C91B45A" w14:textId="0E037245" w:rsidR="000C1933" w:rsidRPr="00787FD2" w:rsidRDefault="000F7B88" w:rsidP="004333E1">
            <w:pPr>
              <w:spacing w:after="240"/>
              <w:jc w:val="center"/>
              <w:rPr>
                <w:rFonts w:cstheme="minorHAnsi"/>
              </w:rPr>
            </w:pPr>
            <w:r w:rsidRPr="00497D4C">
              <w:rPr>
                <w:rFonts w:cstheme="minorHAnsi"/>
                <w:b/>
                <w:bCs/>
                <w:sz w:val="28"/>
                <w:szCs w:val="28"/>
              </w:rPr>
              <w:t>You will have an 8</w:t>
            </w:r>
            <w:r w:rsidRPr="00497D4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497D4C">
              <w:rPr>
                <w:rFonts w:cstheme="minorHAnsi"/>
                <w:b/>
                <w:bCs/>
                <w:sz w:val="28"/>
                <w:szCs w:val="28"/>
              </w:rPr>
              <w:t xml:space="preserve"> Grade Science EOG!</w:t>
            </w:r>
          </w:p>
        </w:tc>
        <w:tc>
          <w:tcPr>
            <w:tcW w:w="3597" w:type="dxa"/>
          </w:tcPr>
          <w:p w14:paraId="6C700B93" w14:textId="63B738CC" w:rsidR="00787FD2" w:rsidRPr="00787FD2" w:rsidRDefault="00787FD2" w:rsidP="00787FD2">
            <w:pPr>
              <w:jc w:val="center"/>
              <w:rPr>
                <w:rFonts w:cstheme="minorHAnsi"/>
                <w:b/>
                <w:u w:val="single"/>
              </w:rPr>
            </w:pPr>
            <w:r w:rsidRPr="00787FD2">
              <w:rPr>
                <w:rFonts w:cstheme="minorHAnsi"/>
                <w:b/>
                <w:u w:val="single"/>
              </w:rPr>
              <w:t>Current Events</w:t>
            </w:r>
          </w:p>
          <w:p w14:paraId="2178EFD4" w14:textId="5836C9A2" w:rsidR="00787FD2" w:rsidRPr="00787FD2" w:rsidRDefault="00787FD2" w:rsidP="00787FD2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787FD2">
              <w:rPr>
                <w:rFonts w:asciiTheme="minorHAnsi" w:hAnsiTheme="minorHAnsi" w:cstheme="minorHAnsi"/>
              </w:rPr>
              <w:t xml:space="preserve">Current Events will be assigned and collected </w:t>
            </w:r>
            <w:r w:rsidRPr="00787FD2">
              <w:rPr>
                <w:rFonts w:asciiTheme="minorHAnsi" w:hAnsiTheme="minorHAnsi" w:cstheme="minorHAnsi"/>
                <w:b/>
              </w:rPr>
              <w:t>every 3 weeks</w:t>
            </w:r>
            <w:r w:rsidRPr="00787FD2">
              <w:rPr>
                <w:rFonts w:asciiTheme="minorHAnsi" w:hAnsiTheme="minorHAnsi" w:cstheme="minorHAnsi"/>
              </w:rPr>
              <w:t>.  Students will receive a separate requirement form and rubric specifying the guidelines and write-ups for each science related article.</w:t>
            </w:r>
          </w:p>
          <w:p w14:paraId="258B9935" w14:textId="77777777" w:rsidR="00787FD2" w:rsidRDefault="00787FD2" w:rsidP="00787FD2">
            <w:pPr>
              <w:spacing w:after="240"/>
              <w:jc w:val="center"/>
              <w:rPr>
                <w:rFonts w:cstheme="minorHAnsi"/>
                <w:b/>
                <w:u w:val="single"/>
              </w:rPr>
            </w:pPr>
            <w:r w:rsidRPr="00787FD2">
              <w:rPr>
                <w:rFonts w:cstheme="minorHAnsi"/>
                <w:b/>
                <w:u w:val="single"/>
              </w:rPr>
              <w:t>Science Journals</w:t>
            </w:r>
          </w:p>
          <w:p w14:paraId="4CC09A8A" w14:textId="1AFAE0B7" w:rsidR="00DE0146" w:rsidRPr="00787FD2" w:rsidRDefault="00787FD2" w:rsidP="00787FD2">
            <w:pPr>
              <w:spacing w:after="240"/>
              <w:jc w:val="center"/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Journals will be written in at the start of each science class.  It will contain lesson warm-ups and daily reflections.  </w:t>
            </w:r>
            <w:r w:rsidRPr="00787FD2">
              <w:rPr>
                <w:rFonts w:cstheme="minorHAnsi"/>
                <w:b/>
              </w:rPr>
              <w:t>Daily journal entries should be labeled with the journal number, EQ, and date.</w:t>
            </w:r>
            <w:r w:rsidRPr="00787FD2">
              <w:rPr>
                <w:rFonts w:cstheme="minorHAnsi"/>
              </w:rPr>
              <w:t xml:space="preserve">  There will be a journal check for each Unit.  Journals will provide a study guide of the entire year for EOG review.</w:t>
            </w:r>
          </w:p>
        </w:tc>
        <w:tc>
          <w:tcPr>
            <w:tcW w:w="4052" w:type="dxa"/>
          </w:tcPr>
          <w:p w14:paraId="085E75BA" w14:textId="4EF26B5D" w:rsidR="00BC18D5" w:rsidRPr="00787FD2" w:rsidRDefault="00526986" w:rsidP="00787FD2">
            <w:pPr>
              <w:rPr>
                <w:rFonts w:cstheme="minorHAnsi"/>
                <w:b/>
                <w:bCs/>
                <w:u w:val="single"/>
              </w:rPr>
            </w:pPr>
            <w:r w:rsidRPr="00787FD2">
              <w:rPr>
                <w:rFonts w:cstheme="minorHAnsi"/>
              </w:rPr>
              <w:t xml:space="preserve">                     </w:t>
            </w:r>
            <w:r w:rsidR="00977C5A" w:rsidRPr="00787FD2">
              <w:rPr>
                <w:rFonts w:cstheme="minorHAnsi"/>
                <w:b/>
                <w:bCs/>
                <w:u w:val="single"/>
              </w:rPr>
              <w:t>Grading Scale</w:t>
            </w:r>
          </w:p>
          <w:p w14:paraId="6821B620" w14:textId="77777777" w:rsidR="00787FD2" w:rsidRPr="00787FD2" w:rsidRDefault="005E3596" w:rsidP="00787FD2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                    </w:t>
            </w:r>
            <w:r w:rsidR="00BC18D5" w:rsidRPr="00787FD2">
              <w:rPr>
                <w:rFonts w:cstheme="minorHAnsi"/>
              </w:rPr>
              <w:t xml:space="preserve">A </w:t>
            </w:r>
            <w:r w:rsidR="008B669A" w:rsidRPr="00787FD2">
              <w:rPr>
                <w:rFonts w:cstheme="minorHAnsi"/>
              </w:rPr>
              <w:t xml:space="preserve">   </w:t>
            </w:r>
            <w:r w:rsidR="00526986" w:rsidRPr="00787FD2">
              <w:rPr>
                <w:rFonts w:cstheme="minorHAnsi"/>
              </w:rPr>
              <w:t xml:space="preserve">     </w:t>
            </w:r>
            <w:r w:rsidR="00BC18D5" w:rsidRPr="00787FD2">
              <w:rPr>
                <w:rFonts w:cstheme="minorHAnsi"/>
              </w:rPr>
              <w:t>100-90</w:t>
            </w:r>
            <w:r w:rsidR="00BC18D5" w:rsidRPr="00787FD2">
              <w:rPr>
                <w:rFonts w:cstheme="minorHAnsi"/>
              </w:rPr>
              <w:br/>
            </w:r>
            <w:r w:rsidRPr="00787FD2">
              <w:rPr>
                <w:rFonts w:cstheme="minorHAnsi"/>
              </w:rPr>
              <w:t xml:space="preserve">                    </w:t>
            </w:r>
            <w:r w:rsidR="00BC18D5" w:rsidRPr="00787FD2">
              <w:rPr>
                <w:rFonts w:cstheme="minorHAnsi"/>
              </w:rPr>
              <w:t>B</w:t>
            </w:r>
            <w:r w:rsidR="008B669A" w:rsidRPr="00787FD2">
              <w:rPr>
                <w:rFonts w:cstheme="minorHAnsi"/>
              </w:rPr>
              <w:t xml:space="preserve">    </w:t>
            </w:r>
            <w:r w:rsidR="00526986" w:rsidRPr="00787FD2">
              <w:rPr>
                <w:rFonts w:cstheme="minorHAnsi"/>
              </w:rPr>
              <w:t xml:space="preserve">     </w:t>
            </w:r>
            <w:r w:rsidR="008B669A" w:rsidRPr="00787FD2">
              <w:rPr>
                <w:rFonts w:cstheme="minorHAnsi"/>
              </w:rPr>
              <w:t xml:space="preserve">  89-80</w:t>
            </w:r>
            <w:r w:rsidR="00BC18D5" w:rsidRPr="00787FD2">
              <w:rPr>
                <w:rFonts w:cstheme="minorHAnsi"/>
              </w:rPr>
              <w:br/>
            </w:r>
            <w:r w:rsidRPr="00787FD2">
              <w:rPr>
                <w:rFonts w:cstheme="minorHAnsi"/>
              </w:rPr>
              <w:t xml:space="preserve">                    </w:t>
            </w:r>
            <w:r w:rsidR="00BC18D5" w:rsidRPr="00787FD2">
              <w:rPr>
                <w:rFonts w:cstheme="minorHAnsi"/>
              </w:rPr>
              <w:t>C</w:t>
            </w:r>
            <w:r w:rsidR="008B669A" w:rsidRPr="00787FD2">
              <w:rPr>
                <w:rFonts w:cstheme="minorHAnsi"/>
              </w:rPr>
              <w:t xml:space="preserve">      </w:t>
            </w:r>
            <w:r w:rsidR="00526986" w:rsidRPr="00787FD2">
              <w:rPr>
                <w:rFonts w:cstheme="minorHAnsi"/>
              </w:rPr>
              <w:t xml:space="preserve">     </w:t>
            </w:r>
            <w:r w:rsidR="008B669A" w:rsidRPr="00787FD2">
              <w:rPr>
                <w:rFonts w:cstheme="minorHAnsi"/>
              </w:rPr>
              <w:t>79-70</w:t>
            </w:r>
            <w:r w:rsidR="00BC18D5" w:rsidRPr="00787FD2">
              <w:rPr>
                <w:rFonts w:cstheme="minorHAnsi"/>
              </w:rPr>
              <w:br/>
            </w:r>
            <w:r w:rsidRPr="00787FD2">
              <w:rPr>
                <w:rFonts w:cstheme="minorHAnsi"/>
              </w:rPr>
              <w:t xml:space="preserve">                    </w:t>
            </w:r>
            <w:r w:rsidR="00BC18D5" w:rsidRPr="00787FD2">
              <w:rPr>
                <w:rFonts w:cstheme="minorHAnsi"/>
              </w:rPr>
              <w:t>D</w:t>
            </w:r>
            <w:r w:rsidR="008B669A" w:rsidRPr="00787FD2">
              <w:rPr>
                <w:rFonts w:cstheme="minorHAnsi"/>
              </w:rPr>
              <w:t xml:space="preserve">    </w:t>
            </w:r>
            <w:r w:rsidR="00526986" w:rsidRPr="00787FD2">
              <w:rPr>
                <w:rFonts w:cstheme="minorHAnsi"/>
              </w:rPr>
              <w:t xml:space="preserve"> </w:t>
            </w:r>
            <w:r w:rsidR="008B669A" w:rsidRPr="00787FD2">
              <w:rPr>
                <w:rFonts w:cstheme="minorHAnsi"/>
              </w:rPr>
              <w:t xml:space="preserve"> </w:t>
            </w:r>
            <w:r w:rsidR="00526986" w:rsidRPr="00787FD2">
              <w:rPr>
                <w:rFonts w:cstheme="minorHAnsi"/>
              </w:rPr>
              <w:t xml:space="preserve">     </w:t>
            </w:r>
            <w:r w:rsidR="008B669A" w:rsidRPr="00787FD2">
              <w:rPr>
                <w:rFonts w:cstheme="minorHAnsi"/>
              </w:rPr>
              <w:t>69-60</w:t>
            </w:r>
            <w:r w:rsidR="00BC18D5" w:rsidRPr="00787FD2">
              <w:rPr>
                <w:rFonts w:cstheme="minorHAnsi"/>
              </w:rPr>
              <w:br/>
            </w:r>
            <w:r w:rsidRPr="00787FD2">
              <w:rPr>
                <w:rFonts w:cstheme="minorHAnsi"/>
              </w:rPr>
              <w:t xml:space="preserve">                    </w:t>
            </w:r>
            <w:r w:rsidR="00BC18D5" w:rsidRPr="00787FD2">
              <w:rPr>
                <w:rFonts w:cstheme="minorHAnsi"/>
              </w:rPr>
              <w:t>F</w:t>
            </w:r>
            <w:r w:rsidR="008B669A" w:rsidRPr="00787FD2">
              <w:rPr>
                <w:rFonts w:cstheme="minorHAnsi"/>
              </w:rPr>
              <w:t xml:space="preserve">      </w:t>
            </w:r>
            <w:r w:rsidR="00526986" w:rsidRPr="00787FD2">
              <w:rPr>
                <w:rFonts w:cstheme="minorHAnsi"/>
              </w:rPr>
              <w:t xml:space="preserve">        59-0</w:t>
            </w:r>
          </w:p>
          <w:p w14:paraId="6484401A" w14:textId="77777777" w:rsidR="00787FD2" w:rsidRPr="00787FD2" w:rsidRDefault="006F7BE9" w:rsidP="00787FD2">
            <w:pPr>
              <w:jc w:val="center"/>
              <w:rPr>
                <w:rFonts w:cstheme="minorHAnsi"/>
              </w:rPr>
            </w:pPr>
            <w:r w:rsidRPr="00787FD2">
              <w:rPr>
                <w:rFonts w:cstheme="minorHAnsi"/>
              </w:rPr>
              <w:t>Not turning in your own work</w:t>
            </w:r>
            <w:r w:rsidR="00787FD2" w:rsidRPr="00787FD2">
              <w:rPr>
                <w:rFonts w:cstheme="minorHAnsi"/>
              </w:rPr>
              <w:t xml:space="preserve">, </w:t>
            </w:r>
            <w:r w:rsidRPr="00787FD2">
              <w:rPr>
                <w:rFonts w:cstheme="minorHAnsi"/>
              </w:rPr>
              <w:t>copying</w:t>
            </w:r>
            <w:r w:rsidR="00787FD2" w:rsidRPr="00787FD2">
              <w:rPr>
                <w:rFonts w:cstheme="minorHAnsi"/>
              </w:rPr>
              <w:t xml:space="preserve">, and/or </w:t>
            </w:r>
            <w:r w:rsidRPr="00787FD2">
              <w:rPr>
                <w:rFonts w:cstheme="minorHAnsi"/>
              </w:rPr>
              <w:t xml:space="preserve">cheating will result in the score of a </w:t>
            </w:r>
            <w:r w:rsidR="00B8480C" w:rsidRPr="00787FD2">
              <w:rPr>
                <w:rFonts w:cstheme="minorHAnsi"/>
              </w:rPr>
              <w:t>“</w:t>
            </w:r>
            <w:proofErr w:type="gramStart"/>
            <w:r w:rsidRPr="00787FD2">
              <w:rPr>
                <w:rFonts w:cstheme="minorHAnsi"/>
              </w:rPr>
              <w:t>0</w:t>
            </w:r>
            <w:r w:rsidR="00B8480C" w:rsidRPr="00787FD2">
              <w:rPr>
                <w:rFonts w:cstheme="minorHAnsi"/>
              </w:rPr>
              <w:t>”</w:t>
            </w:r>
            <w:r w:rsidRPr="00787FD2">
              <w:rPr>
                <w:rFonts w:cstheme="minorHAnsi"/>
              </w:rPr>
              <w:t xml:space="preserve"> </w:t>
            </w:r>
            <w:r w:rsidR="00731FDF" w:rsidRPr="00787FD2">
              <w:rPr>
                <w:rFonts w:cstheme="minorHAnsi"/>
              </w:rPr>
              <w:t xml:space="preserve"> for</w:t>
            </w:r>
            <w:proofErr w:type="gramEnd"/>
            <w:r w:rsidR="00731FDF" w:rsidRPr="00787FD2">
              <w:rPr>
                <w:rFonts w:cstheme="minorHAnsi"/>
              </w:rPr>
              <w:t xml:space="preserve"> both the person copying and the </w:t>
            </w:r>
            <w:r w:rsidR="00DA602B" w:rsidRPr="00787FD2">
              <w:rPr>
                <w:rFonts w:cstheme="minorHAnsi"/>
              </w:rPr>
              <w:t>student allowing the other student to copy</w:t>
            </w:r>
            <w:r w:rsidR="00731FDF" w:rsidRPr="00787FD2">
              <w:rPr>
                <w:rFonts w:cstheme="minorHAnsi"/>
              </w:rPr>
              <w:t xml:space="preserve">. </w:t>
            </w:r>
          </w:p>
          <w:p w14:paraId="17FAC832" w14:textId="742CCA39" w:rsidR="00787FD2" w:rsidRPr="00787FD2" w:rsidRDefault="006F7BE9" w:rsidP="00787FD2">
            <w:pPr>
              <w:jc w:val="center"/>
              <w:rPr>
                <w:rFonts w:cstheme="minorHAnsi"/>
                <w:b/>
                <w:u w:val="single"/>
              </w:rPr>
            </w:pPr>
            <w:r w:rsidRPr="00787FD2">
              <w:rPr>
                <w:rFonts w:cstheme="minorHAnsi"/>
              </w:rPr>
              <w:t xml:space="preserve"> </w:t>
            </w:r>
            <w:r w:rsidR="00B8480C" w:rsidRPr="00787FD2">
              <w:rPr>
                <w:rFonts w:cstheme="minorHAnsi"/>
              </w:rPr>
              <w:br/>
            </w:r>
            <w:r w:rsidR="00787FD2" w:rsidRPr="00787FD2">
              <w:rPr>
                <w:rFonts w:cstheme="minorHAnsi"/>
                <w:b/>
                <w:u w:val="single"/>
              </w:rPr>
              <w:t>Tardy/Late Policy</w:t>
            </w:r>
            <w:r w:rsidR="00964A31">
              <w:rPr>
                <w:rFonts w:cstheme="minorHAnsi"/>
                <w:b/>
                <w:u w:val="single"/>
              </w:rPr>
              <w:t>/Behavior Plan</w:t>
            </w:r>
          </w:p>
          <w:p w14:paraId="3D43F22E" w14:textId="77777777" w:rsidR="00787FD2" w:rsidRPr="00787FD2" w:rsidRDefault="00787FD2" w:rsidP="00787FD2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0ADEE9D4" w14:textId="77777777" w:rsidR="00787FD2" w:rsidRPr="00787FD2" w:rsidRDefault="00787FD2" w:rsidP="00787FD2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>Offense 1 and 2: student conference</w:t>
            </w:r>
          </w:p>
          <w:p w14:paraId="24BD1E51" w14:textId="68B2A7BC" w:rsidR="00787FD2" w:rsidRPr="00787FD2" w:rsidRDefault="00787FD2" w:rsidP="00787FD2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Offense 3-5: silent lunch/parent email  </w:t>
            </w:r>
          </w:p>
          <w:p w14:paraId="0640DB07" w14:textId="77777777" w:rsidR="00787FD2" w:rsidRPr="00787FD2" w:rsidRDefault="00787FD2" w:rsidP="00787FD2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>Offense 6: Office Referral</w:t>
            </w:r>
          </w:p>
          <w:p w14:paraId="13F582AB" w14:textId="011F479B" w:rsidR="000C1933" w:rsidRPr="00787FD2" w:rsidRDefault="00787FD2" w:rsidP="00787FD2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>Will reset each quarter</w:t>
            </w:r>
          </w:p>
        </w:tc>
      </w:tr>
      <w:tr w:rsidR="000C1933" w:rsidRPr="00787FD2" w14:paraId="0BC50DAD" w14:textId="77777777" w:rsidTr="00AE121A">
        <w:trPr>
          <w:trHeight w:val="8270"/>
        </w:trPr>
        <w:tc>
          <w:tcPr>
            <w:tcW w:w="3871" w:type="dxa"/>
          </w:tcPr>
          <w:p w14:paraId="27C094E3" w14:textId="2E58FE5C" w:rsidR="00C34009" w:rsidRPr="00787FD2" w:rsidRDefault="000D1E4A" w:rsidP="00C34009">
            <w:pPr>
              <w:jc w:val="center"/>
              <w:rPr>
                <w:rFonts w:cstheme="minorHAnsi"/>
                <w:b/>
                <w:u w:val="single"/>
              </w:rPr>
            </w:pPr>
            <w:r w:rsidRPr="00787FD2">
              <w:rPr>
                <w:rFonts w:cstheme="minorHAnsi"/>
              </w:rPr>
              <w:br/>
            </w:r>
            <w:r w:rsidR="00C34009" w:rsidRPr="00787FD2">
              <w:rPr>
                <w:rFonts w:cstheme="minorHAnsi"/>
                <w:b/>
                <w:u w:val="single"/>
              </w:rPr>
              <w:t>Materials and Supplies:</w:t>
            </w:r>
          </w:p>
          <w:p w14:paraId="221C8024" w14:textId="77777777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7FD2">
              <w:rPr>
                <w:rFonts w:cstheme="minorHAnsi"/>
              </w:rPr>
              <w:t>Notebook</w:t>
            </w:r>
          </w:p>
          <w:p w14:paraId="3A6C96FB" w14:textId="77777777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7FD2">
              <w:rPr>
                <w:rFonts w:cstheme="minorHAnsi"/>
              </w:rPr>
              <w:t>Pencils</w:t>
            </w:r>
          </w:p>
          <w:p w14:paraId="72E8F3F9" w14:textId="77777777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7FD2">
              <w:rPr>
                <w:rFonts w:cstheme="minorHAnsi"/>
              </w:rPr>
              <w:t>Loose leaf paper</w:t>
            </w:r>
          </w:p>
          <w:p w14:paraId="6DE47AA9" w14:textId="77777777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7FD2">
              <w:rPr>
                <w:rFonts w:cstheme="minorHAnsi"/>
              </w:rPr>
              <w:t>Folder (for papers)</w:t>
            </w:r>
          </w:p>
          <w:p w14:paraId="7142921D" w14:textId="77777777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u w:val="single"/>
              </w:rPr>
            </w:pPr>
            <w:r w:rsidRPr="00787FD2">
              <w:rPr>
                <w:rFonts w:cstheme="minorHAnsi"/>
                <w:b/>
                <w:u w:val="single"/>
              </w:rPr>
              <w:t>Index cards 3x5</w:t>
            </w:r>
          </w:p>
          <w:p w14:paraId="21EC51F5" w14:textId="77777777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u w:val="single"/>
              </w:rPr>
            </w:pPr>
            <w:r w:rsidRPr="00787FD2">
              <w:rPr>
                <w:rFonts w:cstheme="minorHAnsi"/>
                <w:b/>
                <w:u w:val="single"/>
              </w:rPr>
              <w:t>Colored pencils</w:t>
            </w:r>
          </w:p>
          <w:p w14:paraId="0210DB61" w14:textId="2722EC1C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7FD2">
              <w:rPr>
                <w:rFonts w:cstheme="minorHAnsi"/>
              </w:rPr>
              <w:t>Good attitudes</w:t>
            </w:r>
          </w:p>
          <w:p w14:paraId="01C8BC1A" w14:textId="22EFB349" w:rsidR="00C34009" w:rsidRPr="00787FD2" w:rsidRDefault="00C34009" w:rsidP="00C340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7FD2">
              <w:rPr>
                <w:rFonts w:cstheme="minorHAnsi"/>
              </w:rPr>
              <w:t>One card ID</w:t>
            </w:r>
          </w:p>
          <w:p w14:paraId="23FD180E" w14:textId="77777777" w:rsidR="000F7B88" w:rsidRDefault="00A63676">
            <w:pPr>
              <w:rPr>
                <w:rFonts w:cstheme="minorHAnsi"/>
                <w:b/>
                <w:u w:val="single"/>
              </w:rPr>
            </w:pPr>
            <w:r w:rsidRPr="00787FD2">
              <w:rPr>
                <w:rFonts w:cstheme="minorHAnsi"/>
              </w:rPr>
              <w:t>Students are expect</w:t>
            </w:r>
            <w:r w:rsidR="00EC4B26" w:rsidRPr="00787FD2">
              <w:rPr>
                <w:rFonts w:cstheme="minorHAnsi"/>
              </w:rPr>
              <w:t>ed</w:t>
            </w:r>
            <w:r w:rsidRPr="00787FD2">
              <w:rPr>
                <w:rFonts w:cstheme="minorHAnsi"/>
              </w:rPr>
              <w:t xml:space="preserve"> to fully charge their device </w:t>
            </w:r>
            <w:r w:rsidR="00EC4B26" w:rsidRPr="00787FD2">
              <w:rPr>
                <w:rFonts w:cstheme="minorHAnsi"/>
              </w:rPr>
              <w:t xml:space="preserve">at home </w:t>
            </w:r>
            <w:r w:rsidRPr="00787FD2">
              <w:rPr>
                <w:rFonts w:cstheme="minorHAnsi"/>
                <w:b/>
                <w:bCs/>
              </w:rPr>
              <w:t>every</w:t>
            </w:r>
            <w:r w:rsidRPr="00787FD2">
              <w:rPr>
                <w:rFonts w:cstheme="minorHAnsi"/>
              </w:rPr>
              <w:t xml:space="preserve"> night</w:t>
            </w:r>
            <w:r w:rsidR="00EC4B26" w:rsidRPr="00787FD2">
              <w:rPr>
                <w:rFonts w:cstheme="minorHAnsi"/>
              </w:rPr>
              <w:t>.</w:t>
            </w:r>
            <w:r w:rsidR="004B3718" w:rsidRPr="00787FD2">
              <w:rPr>
                <w:rFonts w:cstheme="minorHAnsi"/>
              </w:rPr>
              <w:br/>
            </w:r>
            <w:r w:rsidR="004B3718" w:rsidRPr="00787FD2">
              <w:rPr>
                <w:rFonts w:cstheme="minorHAnsi"/>
              </w:rPr>
              <w:br/>
            </w:r>
            <w:r w:rsidR="008D6764" w:rsidRPr="000F7B88">
              <w:rPr>
                <w:rFonts w:cstheme="minorHAnsi"/>
                <w:b/>
                <w:bCs/>
              </w:rPr>
              <w:t xml:space="preserve">                 </w:t>
            </w:r>
            <w:r w:rsidR="008D6764" w:rsidRPr="000F7B88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0F7B88" w:rsidRPr="000F7B88">
              <w:rPr>
                <w:rFonts w:cstheme="minorHAnsi"/>
                <w:b/>
                <w:bCs/>
                <w:u w:val="single"/>
              </w:rPr>
              <w:t>Clas</w:t>
            </w:r>
            <w:r w:rsidR="00E903ED" w:rsidRPr="000F7B88">
              <w:rPr>
                <w:rFonts w:cstheme="minorHAnsi"/>
                <w:b/>
                <w:bCs/>
                <w:u w:val="single"/>
              </w:rPr>
              <w:t>s</w:t>
            </w:r>
            <w:r w:rsidR="00E903ED" w:rsidRPr="00787FD2">
              <w:rPr>
                <w:rFonts w:cstheme="minorHAnsi"/>
                <w:b/>
                <w:u w:val="single"/>
              </w:rPr>
              <w:t xml:space="preserve"> Rules</w:t>
            </w:r>
          </w:p>
          <w:p w14:paraId="2685D1C1" w14:textId="3F90840A" w:rsidR="00C34009" w:rsidRPr="00787FD2" w:rsidRDefault="00E903ED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1.) </w:t>
            </w:r>
            <w:r w:rsidR="00181016" w:rsidRPr="00787FD2">
              <w:rPr>
                <w:rFonts w:cstheme="minorHAnsi"/>
              </w:rPr>
              <w:t>Respect the room</w:t>
            </w:r>
            <w:r w:rsidR="00181016" w:rsidRPr="00787FD2">
              <w:rPr>
                <w:rFonts w:cstheme="minorHAnsi"/>
              </w:rPr>
              <w:br/>
              <w:t>2.) Remain seated</w:t>
            </w:r>
            <w:r w:rsidR="00181016" w:rsidRPr="00787FD2">
              <w:rPr>
                <w:rFonts w:cstheme="minorHAnsi"/>
              </w:rPr>
              <w:br/>
              <w:t xml:space="preserve">3.) </w:t>
            </w:r>
            <w:r w:rsidR="00E159E0" w:rsidRPr="00787FD2">
              <w:rPr>
                <w:rFonts w:cstheme="minorHAnsi"/>
              </w:rPr>
              <w:t xml:space="preserve">Be </w:t>
            </w:r>
            <w:r w:rsidR="00715749" w:rsidRPr="00787FD2">
              <w:rPr>
                <w:rFonts w:cstheme="minorHAnsi"/>
              </w:rPr>
              <w:t>quiet</w:t>
            </w:r>
            <w:r w:rsidR="00715749" w:rsidRPr="00787FD2">
              <w:rPr>
                <w:rFonts w:cstheme="minorHAnsi"/>
              </w:rPr>
              <w:br/>
              <w:t>4.) Complete assignments</w:t>
            </w:r>
          </w:p>
          <w:p w14:paraId="040A8891" w14:textId="76CC8E62" w:rsidR="0000714C" w:rsidRPr="00787FD2" w:rsidRDefault="00715749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5.) </w:t>
            </w:r>
            <w:r w:rsidR="002478B2" w:rsidRPr="00787FD2">
              <w:rPr>
                <w:rFonts w:cstheme="minorHAnsi"/>
              </w:rPr>
              <w:t xml:space="preserve">Move with a purpose </w:t>
            </w:r>
          </w:p>
          <w:p w14:paraId="4E7D57F5" w14:textId="77777777" w:rsidR="000C1933" w:rsidRPr="00787FD2" w:rsidRDefault="002478B2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>(</w:t>
            </w:r>
            <w:proofErr w:type="gramStart"/>
            <w:r w:rsidR="00E93D7C" w:rsidRPr="00787FD2">
              <w:rPr>
                <w:rFonts w:cstheme="minorHAnsi"/>
              </w:rPr>
              <w:t>to</w:t>
            </w:r>
            <w:proofErr w:type="gramEnd"/>
            <w:r w:rsidR="00E93D7C" w:rsidRPr="00787FD2">
              <w:rPr>
                <w:rFonts w:cstheme="minorHAnsi"/>
              </w:rPr>
              <w:t xml:space="preserve"> sharpen</w:t>
            </w:r>
            <w:r w:rsidR="0000714C" w:rsidRPr="00787FD2">
              <w:rPr>
                <w:rFonts w:cstheme="minorHAnsi"/>
              </w:rPr>
              <w:t xml:space="preserve"> </w:t>
            </w:r>
            <w:r w:rsidR="00E93D7C" w:rsidRPr="00787FD2">
              <w:rPr>
                <w:rFonts w:cstheme="minorHAnsi"/>
              </w:rPr>
              <w:t>a pencil, get a tissue</w:t>
            </w:r>
            <w:r w:rsidR="004C4DC6" w:rsidRPr="00787FD2">
              <w:rPr>
                <w:rFonts w:cstheme="minorHAnsi"/>
              </w:rPr>
              <w:t xml:space="preserve"> etc</w:t>
            </w:r>
            <w:r w:rsidR="00682D22" w:rsidRPr="00787FD2">
              <w:rPr>
                <w:rFonts w:cstheme="minorHAnsi"/>
              </w:rPr>
              <w:t xml:space="preserve">.) </w:t>
            </w:r>
            <w:r w:rsidR="00AE53AC" w:rsidRPr="00787FD2">
              <w:rPr>
                <w:rFonts w:cstheme="minorHAnsi"/>
              </w:rPr>
              <w:br/>
              <w:t xml:space="preserve">6.) </w:t>
            </w:r>
            <w:r w:rsidR="008D6764" w:rsidRPr="00787FD2">
              <w:rPr>
                <w:rFonts w:cstheme="minorHAnsi"/>
              </w:rPr>
              <w:t>Stay in you</w:t>
            </w:r>
            <w:r w:rsidR="00811381" w:rsidRPr="00787FD2">
              <w:rPr>
                <w:rFonts w:cstheme="minorHAnsi"/>
              </w:rPr>
              <w:t>r</w:t>
            </w:r>
            <w:r w:rsidR="008D6764" w:rsidRPr="00787FD2">
              <w:rPr>
                <w:rFonts w:cstheme="minorHAnsi"/>
              </w:rPr>
              <w:t xml:space="preserve"> la</w:t>
            </w:r>
            <w:r w:rsidR="000F1E54" w:rsidRPr="00787FD2">
              <w:rPr>
                <w:rFonts w:cstheme="minorHAnsi"/>
              </w:rPr>
              <w:t>ne</w:t>
            </w:r>
          </w:p>
          <w:p w14:paraId="6BE4DB9C" w14:textId="77777777" w:rsidR="00C34009" w:rsidRPr="00787FD2" w:rsidRDefault="00C34009">
            <w:pPr>
              <w:rPr>
                <w:rFonts w:cstheme="minorHAnsi"/>
              </w:rPr>
            </w:pPr>
          </w:p>
          <w:p w14:paraId="45C9E6F5" w14:textId="7C0C0197" w:rsidR="00C34009" w:rsidRPr="008A6896" w:rsidRDefault="00C34009" w:rsidP="00AE121A">
            <w:pPr>
              <w:rPr>
                <w:rFonts w:cstheme="minorHAnsi"/>
                <w:bCs/>
                <w:sz w:val="24"/>
                <w:szCs w:val="24"/>
              </w:rPr>
            </w:pPr>
            <w:r w:rsidRPr="008A6896">
              <w:rPr>
                <w:rFonts w:cstheme="minorHAnsi"/>
                <w:bCs/>
                <w:sz w:val="24"/>
                <w:szCs w:val="24"/>
              </w:rPr>
              <w:t>No Phones</w:t>
            </w:r>
            <w:r w:rsidR="00AE121A" w:rsidRPr="008A6896">
              <w:rPr>
                <w:rFonts w:cstheme="minorHAnsi"/>
                <w:bCs/>
                <w:sz w:val="24"/>
                <w:szCs w:val="24"/>
              </w:rPr>
              <w:t>/</w:t>
            </w:r>
            <w:r w:rsidRPr="008A6896">
              <w:rPr>
                <w:rFonts w:cstheme="minorHAnsi"/>
                <w:bCs/>
                <w:sz w:val="24"/>
                <w:szCs w:val="24"/>
              </w:rPr>
              <w:t>Air Pods should be out</w:t>
            </w:r>
            <w:r w:rsidR="003D5912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24D21B3" w14:textId="3B009518" w:rsidR="00C34009" w:rsidRPr="00787FD2" w:rsidRDefault="00AE121A" w:rsidP="008A6896">
            <w:pPr>
              <w:rPr>
                <w:rFonts w:cstheme="minorHAnsi"/>
              </w:rPr>
            </w:pPr>
            <w:r w:rsidRPr="003D5912">
              <w:rPr>
                <w:rFonts w:cstheme="minorHAnsi"/>
                <w:bCs/>
                <w:u w:val="single"/>
              </w:rPr>
              <w:t xml:space="preserve">On test and quiz days students will put their phones in the phone caddie </w:t>
            </w:r>
            <w:r w:rsidR="003D5912">
              <w:rPr>
                <w:rFonts w:cstheme="minorHAnsi"/>
                <w:bCs/>
                <w:u w:val="single"/>
              </w:rPr>
              <w:t>next to my desk</w:t>
            </w:r>
            <w:r w:rsidRPr="003D5912">
              <w:rPr>
                <w:rFonts w:cstheme="minorHAnsi"/>
                <w:bCs/>
                <w:u w:val="single"/>
              </w:rPr>
              <w:t xml:space="preserve"> until the end of class</w:t>
            </w:r>
            <w:r w:rsidRPr="00524D2A">
              <w:rPr>
                <w:rFonts w:cstheme="minorHAnsi"/>
                <w:b/>
              </w:rPr>
              <w:t>.  Failure to comply will result with phone turned into office</w:t>
            </w:r>
            <w:r w:rsidR="008A6896">
              <w:rPr>
                <w:rFonts w:cstheme="minorHAnsi"/>
                <w:bCs/>
              </w:rPr>
              <w:t xml:space="preserve">. Phones will be placed in caddie while at the bathroom as well. </w:t>
            </w:r>
          </w:p>
        </w:tc>
        <w:tc>
          <w:tcPr>
            <w:tcW w:w="3597" w:type="dxa"/>
          </w:tcPr>
          <w:p w14:paraId="1DD2E236" w14:textId="2CB55DEF" w:rsidR="00EB4F84" w:rsidRPr="00787FD2" w:rsidRDefault="00EB4F84">
            <w:pPr>
              <w:rPr>
                <w:rFonts w:cstheme="minorHAnsi"/>
              </w:rPr>
            </w:pPr>
          </w:p>
          <w:p w14:paraId="04908DDC" w14:textId="7F337CB4" w:rsidR="00EB4F84" w:rsidRPr="00787FD2" w:rsidRDefault="00EB4F84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                  </w:t>
            </w:r>
            <w:r w:rsidRPr="00787FD2">
              <w:rPr>
                <w:rFonts w:cstheme="minorHAnsi"/>
                <w:b/>
                <w:u w:val="single"/>
              </w:rPr>
              <w:t>Make up work</w:t>
            </w:r>
            <w:r w:rsidR="00026B36" w:rsidRPr="00787FD2">
              <w:rPr>
                <w:rFonts w:cstheme="minorHAnsi"/>
              </w:rPr>
              <w:br/>
              <w:t xml:space="preserve">Students that are absent have 3 days to submit assignments before the assignments are </w:t>
            </w:r>
            <w:r w:rsidR="004E63F8" w:rsidRPr="00787FD2">
              <w:rPr>
                <w:rFonts w:cstheme="minorHAnsi"/>
              </w:rPr>
              <w:t>considered “late”.</w:t>
            </w:r>
            <w:r w:rsidR="00713508" w:rsidRPr="00787FD2">
              <w:rPr>
                <w:rFonts w:cstheme="minorHAnsi"/>
              </w:rPr>
              <w:t xml:space="preserve"> Most assignments can be accessed through Canvas </w:t>
            </w:r>
            <w:r w:rsidR="006E042B" w:rsidRPr="00787FD2">
              <w:rPr>
                <w:rFonts w:cstheme="minorHAnsi"/>
              </w:rPr>
              <w:t>and completed asynchronously</w:t>
            </w:r>
            <w:r w:rsidR="00C3440F" w:rsidRPr="00787FD2">
              <w:rPr>
                <w:rFonts w:cstheme="minorHAnsi"/>
              </w:rPr>
              <w:t xml:space="preserve"> </w:t>
            </w:r>
            <w:r w:rsidR="00957995" w:rsidRPr="00787FD2">
              <w:rPr>
                <w:rFonts w:cstheme="minorHAnsi"/>
              </w:rPr>
              <w:t>(even when they are absent)</w:t>
            </w:r>
            <w:r w:rsidR="00D968B0" w:rsidRPr="00787FD2">
              <w:rPr>
                <w:rFonts w:cstheme="minorHAnsi"/>
              </w:rPr>
              <w:t xml:space="preserve">. </w:t>
            </w:r>
          </w:p>
          <w:p w14:paraId="7C86F1A8" w14:textId="37B51212" w:rsidR="00C34009" w:rsidRDefault="00EB4F84">
            <w:pPr>
              <w:rPr>
                <w:rFonts w:cstheme="minorHAnsi"/>
                <w:sz w:val="28"/>
              </w:rPr>
            </w:pPr>
            <w:r w:rsidRPr="00787FD2">
              <w:rPr>
                <w:rFonts w:cstheme="minorHAnsi"/>
              </w:rPr>
              <w:t xml:space="preserve">                     </w:t>
            </w:r>
            <w:r w:rsidRPr="00787FD2">
              <w:rPr>
                <w:rFonts w:cstheme="minorHAnsi"/>
                <w:b/>
                <w:u w:val="single"/>
              </w:rPr>
              <w:t>Late work</w:t>
            </w:r>
            <w:r w:rsidR="001E1D2B" w:rsidRPr="00787FD2">
              <w:rPr>
                <w:rFonts w:cstheme="minorHAnsi"/>
              </w:rPr>
              <w:br/>
            </w:r>
            <w:r w:rsidR="00C34009" w:rsidRPr="00787FD2">
              <w:rPr>
                <w:rFonts w:cstheme="minorHAnsi"/>
              </w:rPr>
              <w:t xml:space="preserve">As 8th graders you should be responsible and mature learners.  Therefore, it is very important that you learn to meet deadlines set by the teacher. </w:t>
            </w:r>
            <w:r w:rsidR="00C34009" w:rsidRPr="00787FD2">
              <w:rPr>
                <w:rFonts w:cstheme="minorHAnsi"/>
                <w:sz w:val="28"/>
                <w:u w:val="single"/>
              </w:rPr>
              <w:t>Homework and classwork assignments</w:t>
            </w:r>
            <w:r w:rsidR="00C34009" w:rsidRPr="00787FD2">
              <w:rPr>
                <w:rFonts w:cstheme="minorHAnsi"/>
                <w:sz w:val="28"/>
              </w:rPr>
              <w:t xml:space="preserve"> are due on the assigned due date.  Each day late will lose one letter grade.</w:t>
            </w:r>
            <w:r w:rsidR="00AE121A">
              <w:rPr>
                <w:rFonts w:cstheme="minorHAnsi"/>
                <w:sz w:val="28"/>
              </w:rPr>
              <w:t xml:space="preserve"> All assignments will close 10 days after due date.  No late credit will be given after the 10</w:t>
            </w:r>
            <w:r w:rsidR="00AE121A" w:rsidRPr="00AE121A">
              <w:rPr>
                <w:rFonts w:cstheme="minorHAnsi"/>
                <w:sz w:val="28"/>
                <w:vertAlign w:val="superscript"/>
              </w:rPr>
              <w:t>th</w:t>
            </w:r>
            <w:r w:rsidR="00AE121A">
              <w:rPr>
                <w:rFonts w:cstheme="minorHAnsi"/>
                <w:sz w:val="28"/>
              </w:rPr>
              <w:t xml:space="preserve"> day. </w:t>
            </w:r>
          </w:p>
          <w:p w14:paraId="38831AF3" w14:textId="77777777" w:rsidR="00AE121A" w:rsidRPr="00787FD2" w:rsidRDefault="00AE121A">
            <w:pPr>
              <w:rPr>
                <w:rFonts w:cstheme="minorHAnsi"/>
              </w:rPr>
            </w:pPr>
          </w:p>
          <w:p w14:paraId="34127CFC" w14:textId="34894A58" w:rsidR="00117C68" w:rsidRPr="00787FD2" w:rsidRDefault="00C34009" w:rsidP="00787FD2">
            <w:pPr>
              <w:rPr>
                <w:rFonts w:cstheme="minorHAnsi"/>
              </w:rPr>
            </w:pPr>
            <w:r w:rsidRPr="00787FD2">
              <w:rPr>
                <w:rFonts w:cstheme="minorHAnsi"/>
                <w:b/>
                <w:sz w:val="28"/>
                <w:u w:val="single"/>
              </w:rPr>
              <w:t>If you are absent, you are responsible to check canvas for making up work missed</w:t>
            </w:r>
            <w:r w:rsidRPr="00787FD2">
              <w:rPr>
                <w:rFonts w:cstheme="minorHAnsi"/>
                <w:sz w:val="28"/>
              </w:rPr>
              <w:t xml:space="preserve">.  </w:t>
            </w:r>
          </w:p>
        </w:tc>
        <w:tc>
          <w:tcPr>
            <w:tcW w:w="4052" w:type="dxa"/>
          </w:tcPr>
          <w:p w14:paraId="141CE09A" w14:textId="77777777" w:rsidR="00C34009" w:rsidRPr="00787FD2" w:rsidRDefault="00EB1015" w:rsidP="00C34009">
            <w:pPr>
              <w:rPr>
                <w:rFonts w:cstheme="minorHAnsi"/>
                <w:b/>
                <w:bCs/>
              </w:rPr>
            </w:pPr>
            <w:r w:rsidRPr="00787FD2">
              <w:rPr>
                <w:rFonts w:cstheme="minorHAnsi"/>
                <w:b/>
                <w:bCs/>
              </w:rPr>
              <w:t xml:space="preserve">   </w:t>
            </w:r>
          </w:p>
          <w:p w14:paraId="1055FD69" w14:textId="44E158EA" w:rsidR="00C34009" w:rsidRPr="00787FD2" w:rsidRDefault="00EB1015" w:rsidP="00C34009">
            <w:pPr>
              <w:rPr>
                <w:rFonts w:cstheme="minorHAnsi"/>
              </w:rPr>
            </w:pPr>
            <w:r w:rsidRPr="00787FD2">
              <w:rPr>
                <w:rFonts w:cstheme="minorHAnsi"/>
                <w:b/>
                <w:bCs/>
              </w:rPr>
              <w:t xml:space="preserve">   </w:t>
            </w:r>
            <w:r w:rsidR="00977C5A" w:rsidRPr="00787FD2">
              <w:rPr>
                <w:rFonts w:cstheme="minorHAnsi"/>
                <w:b/>
                <w:bCs/>
                <w:u w:val="single"/>
              </w:rPr>
              <w:t>Grading Category Weights</w:t>
            </w:r>
            <w:r w:rsidR="00753F0C" w:rsidRPr="00787FD2">
              <w:rPr>
                <w:rFonts w:cstheme="minorHAnsi"/>
              </w:rPr>
              <w:br/>
            </w:r>
            <w:r w:rsidR="00753F0C" w:rsidRPr="00787FD2">
              <w:rPr>
                <w:rFonts w:cstheme="minorHAnsi"/>
              </w:rPr>
              <w:br/>
            </w:r>
            <w:r w:rsidR="00C34009" w:rsidRPr="00787FD2">
              <w:rPr>
                <w:rFonts w:cstheme="minorHAnsi"/>
              </w:rPr>
              <w:t>Test/Projects</w:t>
            </w:r>
            <w:r w:rsidR="00C34009" w:rsidRPr="00787FD2">
              <w:rPr>
                <w:rFonts w:cstheme="minorHAnsi"/>
              </w:rPr>
              <w:tab/>
            </w:r>
            <w:r w:rsidR="00C34009" w:rsidRPr="00787FD2">
              <w:rPr>
                <w:rFonts w:cstheme="minorHAnsi"/>
              </w:rPr>
              <w:tab/>
              <w:t>35%</w:t>
            </w:r>
          </w:p>
          <w:p w14:paraId="4DE753AD" w14:textId="77777777" w:rsidR="00C34009" w:rsidRPr="00787FD2" w:rsidRDefault="00C34009" w:rsidP="00C34009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>Quizzes/Labs</w:t>
            </w:r>
            <w:r w:rsidRPr="00787FD2">
              <w:rPr>
                <w:rFonts w:cstheme="minorHAnsi"/>
              </w:rPr>
              <w:tab/>
            </w:r>
            <w:r w:rsidRPr="00787FD2">
              <w:rPr>
                <w:rFonts w:cstheme="minorHAnsi"/>
              </w:rPr>
              <w:tab/>
              <w:t>25%</w:t>
            </w:r>
          </w:p>
          <w:p w14:paraId="3E81E5F8" w14:textId="77777777" w:rsidR="00C34009" w:rsidRPr="00787FD2" w:rsidRDefault="00C34009" w:rsidP="00C34009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>Current Events</w:t>
            </w:r>
            <w:r w:rsidRPr="00787FD2">
              <w:rPr>
                <w:rFonts w:cstheme="minorHAnsi"/>
              </w:rPr>
              <w:tab/>
            </w:r>
            <w:r w:rsidRPr="00787FD2">
              <w:rPr>
                <w:rFonts w:cstheme="minorHAnsi"/>
              </w:rPr>
              <w:tab/>
              <w:t>15%</w:t>
            </w:r>
          </w:p>
          <w:p w14:paraId="186037EF" w14:textId="57B19BDE" w:rsidR="00C34009" w:rsidRPr="00787FD2" w:rsidRDefault="00C34009" w:rsidP="00C34009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>HW/CW</w:t>
            </w:r>
            <w:r w:rsidRPr="00787FD2">
              <w:rPr>
                <w:rFonts w:cstheme="minorHAnsi"/>
              </w:rPr>
              <w:tab/>
            </w:r>
            <w:r w:rsidRPr="00787FD2">
              <w:rPr>
                <w:rFonts w:cstheme="minorHAnsi"/>
              </w:rPr>
              <w:tab/>
              <w:t>25%</w:t>
            </w:r>
          </w:p>
          <w:p w14:paraId="64C41B27" w14:textId="2811C1C5" w:rsidR="00C34009" w:rsidRPr="00787FD2" w:rsidRDefault="00C34009" w:rsidP="00C34009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    Total </w:t>
            </w:r>
            <w:r w:rsidRPr="00787FD2">
              <w:rPr>
                <w:rFonts w:cstheme="minorHAnsi"/>
              </w:rPr>
              <w:tab/>
              <w:t xml:space="preserve">    </w:t>
            </w:r>
            <w:r w:rsidRPr="00787FD2">
              <w:rPr>
                <w:rFonts w:cstheme="minorHAnsi"/>
              </w:rPr>
              <w:tab/>
            </w:r>
            <w:r w:rsidR="000F7B88">
              <w:rPr>
                <w:rFonts w:cstheme="minorHAnsi"/>
              </w:rPr>
              <w:t xml:space="preserve">             </w:t>
            </w:r>
            <w:r w:rsidRPr="00787FD2">
              <w:rPr>
                <w:rFonts w:cstheme="minorHAnsi"/>
              </w:rPr>
              <w:t>100%</w:t>
            </w:r>
          </w:p>
          <w:p w14:paraId="15D09EA6" w14:textId="77777777" w:rsidR="00C34009" w:rsidRPr="00787FD2" w:rsidRDefault="007F6886" w:rsidP="002E3274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br/>
            </w:r>
            <w:r w:rsidR="009E4FB4" w:rsidRPr="00787FD2">
              <w:rPr>
                <w:rFonts w:cstheme="minorHAnsi"/>
                <w:b/>
                <w:bCs/>
                <w:u w:val="single"/>
              </w:rPr>
              <w:t>Tests and Quizzes:</w:t>
            </w:r>
            <w:r w:rsidR="009E4FB4" w:rsidRPr="00787FD2">
              <w:rPr>
                <w:rFonts w:cstheme="minorHAnsi"/>
              </w:rPr>
              <w:t xml:space="preserve"> </w:t>
            </w:r>
          </w:p>
          <w:p w14:paraId="344073E2" w14:textId="5A33DBA3" w:rsidR="00C34009" w:rsidRPr="00DB51F6" w:rsidRDefault="008808C8" w:rsidP="002E3274">
            <w:pPr>
              <w:rPr>
                <w:rFonts w:cstheme="minorHAnsi"/>
                <w:b/>
                <w:bCs/>
              </w:rPr>
            </w:pPr>
            <w:r w:rsidRPr="00DB51F6">
              <w:rPr>
                <w:rFonts w:cstheme="minorHAnsi"/>
                <w:b/>
                <w:bCs/>
              </w:rPr>
              <w:t>We will have a test or a quiz o</w:t>
            </w:r>
            <w:r w:rsidR="00D04DE8" w:rsidRPr="00DB51F6">
              <w:rPr>
                <w:rFonts w:cstheme="minorHAnsi"/>
                <w:b/>
                <w:bCs/>
              </w:rPr>
              <w:t>nce a week (usually on Fridays)</w:t>
            </w:r>
            <w:r w:rsidR="00AE121A" w:rsidRPr="00DB51F6">
              <w:rPr>
                <w:rFonts w:cstheme="minorHAnsi"/>
                <w:b/>
                <w:bCs/>
              </w:rPr>
              <w:t>.  On test and quiz days students will put their phones in the phone caddie</w:t>
            </w:r>
            <w:r w:rsidR="00524D2A">
              <w:rPr>
                <w:rFonts w:cstheme="minorHAnsi"/>
                <w:b/>
                <w:bCs/>
              </w:rPr>
              <w:t xml:space="preserve"> next to my desk</w:t>
            </w:r>
            <w:r w:rsidR="00AE121A" w:rsidRPr="00DB51F6">
              <w:rPr>
                <w:rFonts w:cstheme="minorHAnsi"/>
                <w:b/>
                <w:bCs/>
              </w:rPr>
              <w:t xml:space="preserve"> until the end of class.  Failure to comply will result with phone turned into office. </w:t>
            </w:r>
          </w:p>
          <w:p w14:paraId="50A9EE2F" w14:textId="77777777" w:rsidR="00C34009" w:rsidRPr="00787FD2" w:rsidRDefault="00C34009" w:rsidP="002E3274">
            <w:pPr>
              <w:rPr>
                <w:rFonts w:cstheme="minorHAnsi"/>
              </w:rPr>
            </w:pPr>
          </w:p>
          <w:p w14:paraId="687DBC9F" w14:textId="687A69EA" w:rsidR="0048695F" w:rsidRPr="00787FD2" w:rsidRDefault="002E3274" w:rsidP="002E3274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                  </w:t>
            </w:r>
            <w:r w:rsidRPr="00787FD2">
              <w:rPr>
                <w:rFonts w:cstheme="minorHAnsi"/>
                <w:b/>
                <w:u w:val="single"/>
              </w:rPr>
              <w:t xml:space="preserve"> PowerSchool</w:t>
            </w:r>
            <w:r w:rsidRPr="00787FD2">
              <w:rPr>
                <w:rFonts w:cstheme="minorHAnsi"/>
              </w:rPr>
              <w:br/>
              <w:t xml:space="preserve">PowerSchool is where you will see an accurate Grade for your student. </w:t>
            </w:r>
          </w:p>
          <w:p w14:paraId="68667A39" w14:textId="1F30C8AB" w:rsidR="002E3274" w:rsidRPr="00787FD2" w:rsidRDefault="002E3274" w:rsidP="002E3274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While most assignments are graded through Canvas, all </w:t>
            </w:r>
            <w:r w:rsidR="00C34009" w:rsidRPr="00787FD2">
              <w:rPr>
                <w:rFonts w:cstheme="minorHAnsi"/>
              </w:rPr>
              <w:t>grades are through PowerSchool</w:t>
            </w:r>
            <w:r w:rsidRPr="00787FD2">
              <w:rPr>
                <w:rFonts w:cstheme="minorHAnsi"/>
              </w:rPr>
              <w:t xml:space="preserve">. </w:t>
            </w:r>
          </w:p>
          <w:p w14:paraId="63131279" w14:textId="77777777" w:rsidR="009E4FB4" w:rsidRPr="00787FD2" w:rsidRDefault="009E4FB4">
            <w:pPr>
              <w:rPr>
                <w:rFonts w:cstheme="minorHAnsi"/>
              </w:rPr>
            </w:pPr>
          </w:p>
          <w:p w14:paraId="26ADDC9C" w14:textId="77777777" w:rsidR="00C34009" w:rsidRPr="00787FD2" w:rsidRDefault="00C34009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                     </w:t>
            </w:r>
            <w:r w:rsidRPr="00787FD2">
              <w:rPr>
                <w:rFonts w:cstheme="minorHAnsi"/>
                <w:b/>
              </w:rPr>
              <w:t xml:space="preserve">  </w:t>
            </w:r>
            <w:r w:rsidRPr="00787FD2">
              <w:rPr>
                <w:rFonts w:cstheme="minorHAnsi"/>
                <w:b/>
                <w:u w:val="single"/>
              </w:rPr>
              <w:t>Canvas</w:t>
            </w:r>
            <w:r w:rsidRPr="00787FD2">
              <w:rPr>
                <w:rFonts w:cstheme="minorHAnsi"/>
              </w:rPr>
              <w:t xml:space="preserve"> </w:t>
            </w:r>
            <w:r w:rsidRPr="00787FD2">
              <w:rPr>
                <w:rFonts w:cstheme="minorHAnsi"/>
              </w:rPr>
              <w:br/>
              <w:t xml:space="preserve">All assignments and weekly lesson plans are posted on Canvas. Please check daily to see assignments, directions, links, and information about each day’s lesson. </w:t>
            </w:r>
          </w:p>
          <w:p w14:paraId="4451A8C9" w14:textId="76F504CA" w:rsidR="00C34009" w:rsidRPr="00787FD2" w:rsidRDefault="00C34009">
            <w:pPr>
              <w:rPr>
                <w:rFonts w:cstheme="minorHAnsi"/>
              </w:rPr>
            </w:pPr>
            <w:r w:rsidRPr="00787FD2">
              <w:rPr>
                <w:rFonts w:cstheme="minorHAnsi"/>
              </w:rPr>
              <w:t xml:space="preserve">*If you are absent this is where you see what was missed. </w:t>
            </w:r>
          </w:p>
        </w:tc>
      </w:tr>
    </w:tbl>
    <w:p w14:paraId="24EC2E53" w14:textId="77777777" w:rsidR="000C1933" w:rsidRDefault="000C1933"/>
    <w:sectPr w:rsidR="000C1933" w:rsidSect="00787FD2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018"/>
    <w:multiLevelType w:val="hybridMultilevel"/>
    <w:tmpl w:val="1A02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752"/>
    <w:multiLevelType w:val="hybridMultilevel"/>
    <w:tmpl w:val="8D7C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33"/>
    <w:rsid w:val="0000714C"/>
    <w:rsid w:val="00017CC8"/>
    <w:rsid w:val="00025BDF"/>
    <w:rsid w:val="00026B36"/>
    <w:rsid w:val="0002745F"/>
    <w:rsid w:val="00033468"/>
    <w:rsid w:val="000C1933"/>
    <w:rsid w:val="000D0F08"/>
    <w:rsid w:val="000D1E4A"/>
    <w:rsid w:val="000D78CE"/>
    <w:rsid w:val="000F1E54"/>
    <w:rsid w:val="000F2205"/>
    <w:rsid w:val="000F7B88"/>
    <w:rsid w:val="00117C68"/>
    <w:rsid w:val="00153863"/>
    <w:rsid w:val="00181016"/>
    <w:rsid w:val="00195BA0"/>
    <w:rsid w:val="001B2FE9"/>
    <w:rsid w:val="001C454E"/>
    <w:rsid w:val="001E1D2B"/>
    <w:rsid w:val="00205518"/>
    <w:rsid w:val="002478B2"/>
    <w:rsid w:val="00250F91"/>
    <w:rsid w:val="0026766B"/>
    <w:rsid w:val="002968B8"/>
    <w:rsid w:val="002A620F"/>
    <w:rsid w:val="002A6996"/>
    <w:rsid w:val="002E3274"/>
    <w:rsid w:val="002E72DA"/>
    <w:rsid w:val="003310CA"/>
    <w:rsid w:val="00341616"/>
    <w:rsid w:val="0036749C"/>
    <w:rsid w:val="003937D7"/>
    <w:rsid w:val="003A77D7"/>
    <w:rsid w:val="003D0A80"/>
    <w:rsid w:val="003D5912"/>
    <w:rsid w:val="003E5053"/>
    <w:rsid w:val="004333E1"/>
    <w:rsid w:val="00456C14"/>
    <w:rsid w:val="004579DA"/>
    <w:rsid w:val="00472BC7"/>
    <w:rsid w:val="00476E83"/>
    <w:rsid w:val="0048695F"/>
    <w:rsid w:val="00491BD0"/>
    <w:rsid w:val="00497D4C"/>
    <w:rsid w:val="004B3718"/>
    <w:rsid w:val="004C1B5E"/>
    <w:rsid w:val="004C4DC6"/>
    <w:rsid w:val="004E63F8"/>
    <w:rsid w:val="004F7252"/>
    <w:rsid w:val="00511627"/>
    <w:rsid w:val="00515EAA"/>
    <w:rsid w:val="00524D2A"/>
    <w:rsid w:val="00526986"/>
    <w:rsid w:val="005A26C8"/>
    <w:rsid w:val="005E3596"/>
    <w:rsid w:val="005F13D2"/>
    <w:rsid w:val="005F62BE"/>
    <w:rsid w:val="0063186D"/>
    <w:rsid w:val="00635013"/>
    <w:rsid w:val="00682D22"/>
    <w:rsid w:val="00683D92"/>
    <w:rsid w:val="006909FD"/>
    <w:rsid w:val="006E036F"/>
    <w:rsid w:val="006E042B"/>
    <w:rsid w:val="006F7BE9"/>
    <w:rsid w:val="0070584A"/>
    <w:rsid w:val="00713508"/>
    <w:rsid w:val="00715749"/>
    <w:rsid w:val="007220B8"/>
    <w:rsid w:val="0072212C"/>
    <w:rsid w:val="00731FDF"/>
    <w:rsid w:val="00750DBB"/>
    <w:rsid w:val="00753F0C"/>
    <w:rsid w:val="00787FD2"/>
    <w:rsid w:val="007A3134"/>
    <w:rsid w:val="007C697D"/>
    <w:rsid w:val="007F08BE"/>
    <w:rsid w:val="007F6886"/>
    <w:rsid w:val="00800CB8"/>
    <w:rsid w:val="00811381"/>
    <w:rsid w:val="008234C0"/>
    <w:rsid w:val="00837C7E"/>
    <w:rsid w:val="00874ADD"/>
    <w:rsid w:val="008808C8"/>
    <w:rsid w:val="008A6896"/>
    <w:rsid w:val="008B669A"/>
    <w:rsid w:val="008D6764"/>
    <w:rsid w:val="008E3069"/>
    <w:rsid w:val="008E3C75"/>
    <w:rsid w:val="0090077E"/>
    <w:rsid w:val="0091524E"/>
    <w:rsid w:val="00935073"/>
    <w:rsid w:val="00957995"/>
    <w:rsid w:val="0096153F"/>
    <w:rsid w:val="00964A31"/>
    <w:rsid w:val="009661B3"/>
    <w:rsid w:val="00977C5A"/>
    <w:rsid w:val="009E4FB4"/>
    <w:rsid w:val="00A153F3"/>
    <w:rsid w:val="00A63676"/>
    <w:rsid w:val="00A75504"/>
    <w:rsid w:val="00AB574D"/>
    <w:rsid w:val="00AE121A"/>
    <w:rsid w:val="00AE53AC"/>
    <w:rsid w:val="00B053F4"/>
    <w:rsid w:val="00B8480C"/>
    <w:rsid w:val="00BA7496"/>
    <w:rsid w:val="00BC18D5"/>
    <w:rsid w:val="00BE53CB"/>
    <w:rsid w:val="00C05DC3"/>
    <w:rsid w:val="00C119B9"/>
    <w:rsid w:val="00C34009"/>
    <w:rsid w:val="00C3440F"/>
    <w:rsid w:val="00C562D7"/>
    <w:rsid w:val="00C60B47"/>
    <w:rsid w:val="00C654F8"/>
    <w:rsid w:val="00C766E4"/>
    <w:rsid w:val="00CB5F37"/>
    <w:rsid w:val="00CC1A5B"/>
    <w:rsid w:val="00CC526D"/>
    <w:rsid w:val="00CD7F58"/>
    <w:rsid w:val="00D018D0"/>
    <w:rsid w:val="00D04DE8"/>
    <w:rsid w:val="00D6417F"/>
    <w:rsid w:val="00D65768"/>
    <w:rsid w:val="00D95D2B"/>
    <w:rsid w:val="00D96170"/>
    <w:rsid w:val="00D968B0"/>
    <w:rsid w:val="00DA602B"/>
    <w:rsid w:val="00DB51F6"/>
    <w:rsid w:val="00DE0146"/>
    <w:rsid w:val="00DE70E2"/>
    <w:rsid w:val="00DF2437"/>
    <w:rsid w:val="00E159E0"/>
    <w:rsid w:val="00E27A12"/>
    <w:rsid w:val="00E32963"/>
    <w:rsid w:val="00E903ED"/>
    <w:rsid w:val="00E93D7C"/>
    <w:rsid w:val="00EB1015"/>
    <w:rsid w:val="00EB4F84"/>
    <w:rsid w:val="00EC4B26"/>
    <w:rsid w:val="00EC6732"/>
    <w:rsid w:val="00EE3E58"/>
    <w:rsid w:val="00F01721"/>
    <w:rsid w:val="00F31497"/>
    <w:rsid w:val="00F76393"/>
    <w:rsid w:val="00F97699"/>
    <w:rsid w:val="00FB333B"/>
    <w:rsid w:val="00FB68E9"/>
    <w:rsid w:val="00FC5FAD"/>
    <w:rsid w:val="00FD256B"/>
    <w:rsid w:val="00FE0354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EA81"/>
  <w15:chartTrackingRefBased/>
  <w15:docId w15:val="{E4729D37-8E2E-466F-9577-31E617E5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968B0"/>
    <w:rPr>
      <w:b/>
      <w:bCs/>
    </w:rPr>
  </w:style>
  <w:style w:type="paragraph" w:styleId="ListParagraph">
    <w:name w:val="List Paragraph"/>
    <w:basedOn w:val="Normal"/>
    <w:uiPriority w:val="34"/>
    <w:qFormat/>
    <w:rsid w:val="00C34009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87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F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chj@gcsn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9cbe40-fe69-47d1-ae33-63712a7b1f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3FA2B23307B4B9C67A4C431E41A4B" ma:contentTypeVersion="15" ma:contentTypeDescription="Create a new document." ma:contentTypeScope="" ma:versionID="9c21b338c68338a8d6b30f58921ad853">
  <xsd:schema xmlns:xsd="http://www.w3.org/2001/XMLSchema" xmlns:xs="http://www.w3.org/2001/XMLSchema" xmlns:p="http://schemas.microsoft.com/office/2006/metadata/properties" xmlns:ns3="ad9cbe40-fe69-47d1-ae33-63712a7b1fbe" xmlns:ns4="6cd02856-b83b-4705-9438-a6118effc6ef" targetNamespace="http://schemas.microsoft.com/office/2006/metadata/properties" ma:root="true" ma:fieldsID="1b74a86c2e2b60712fa7f4a9fb8a07d4" ns3:_="" ns4:_="">
    <xsd:import namespace="ad9cbe40-fe69-47d1-ae33-63712a7b1fbe"/>
    <xsd:import namespace="6cd02856-b83b-4705-9438-a6118effc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be40-fe69-47d1-ae33-63712a7b1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2856-b83b-4705-9438-a6118effc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8A31A-B3A7-4565-A514-9744124EB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6B4D6-25D1-4A60-8341-945E75E3C92F}">
  <ds:schemaRefs>
    <ds:schemaRef ds:uri="http://schemas.microsoft.com/office/2006/metadata/properties"/>
    <ds:schemaRef ds:uri="http://schemas.microsoft.com/office/infopath/2007/PartnerControls"/>
    <ds:schemaRef ds:uri="ad9cbe40-fe69-47d1-ae33-63712a7b1fbe"/>
  </ds:schemaRefs>
</ds:datastoreItem>
</file>

<file path=customXml/itemProps3.xml><?xml version="1.0" encoding="utf-8"?>
<ds:datastoreItem xmlns:ds="http://schemas.openxmlformats.org/officeDocument/2006/customXml" ds:itemID="{89291064-A816-42FB-9DC3-138629FAB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cbe40-fe69-47d1-ae33-63712a7b1fbe"/>
    <ds:schemaRef ds:uri="6cd02856-b83b-4705-9438-a6118effc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4083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https://nam12.safelinks.protection.outlook.com/?url=https%3A%2F%2Fwww.amazon.com%2Fhz%2Fwishlist%2Fls%2F3HK7GE0MEBDVL%3Fref_%3Dwl_share&amp;data=05%7C01%7Craoj%40gcsnc.com%7C5ae25f43441340f714e108da931d0b2b%7C9ae2fb1fdea24c4381947624fcbbb30c%7C0%7C0%7C637984050551896494%7CUnknown%7CTWFpbGZsb3d8eyJWIjoiMC4wLjAwMDAiLCJQIjoiV2luMzIiLCJBTiI6Ik1haWwiLCJXVCI6Mn0%3D%7C2000%7C%7C%7C&amp;sdata=zAWNxVecan94ZKHu5ABXYCb5UBhNFxhGzu0wQ7cs8oU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Julie C</dc:creator>
  <cp:keywords/>
  <dc:description/>
  <cp:lastModifiedBy>Lynch, James J</cp:lastModifiedBy>
  <cp:revision>2</cp:revision>
  <cp:lastPrinted>2024-08-15T17:13:00Z</cp:lastPrinted>
  <dcterms:created xsi:type="dcterms:W3CDTF">2024-08-15T17:23:00Z</dcterms:created>
  <dcterms:modified xsi:type="dcterms:W3CDTF">2024-08-15T17:23:00Z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0x010100AB33FA2B23307B4B9C67A4C431E41A4B</vt:lpwstr>
  </property>
</Properties>
</file>